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F6F2" w14:textId="0F0E4462" w:rsidR="00811498" w:rsidRPr="00DA3ECA" w:rsidRDefault="00811498" w:rsidP="00811498">
      <w:pPr>
        <w:ind w:left="2832"/>
        <w:rPr>
          <w:b/>
          <w:bCs/>
          <w:sz w:val="40"/>
          <w:szCs w:val="40"/>
        </w:rPr>
      </w:pPr>
      <w:r w:rsidRPr="00DA3ECA">
        <w:rPr>
          <w:b/>
          <w:bCs/>
          <w:sz w:val="40"/>
          <w:szCs w:val="40"/>
        </w:rPr>
        <w:t>PLAN BIOASEKURACJI</w:t>
      </w:r>
    </w:p>
    <w:p w14:paraId="7114258B" w14:textId="2CF13C09" w:rsidR="00811498" w:rsidRPr="00CD7B11" w:rsidRDefault="00811498" w:rsidP="00811498">
      <w:pPr>
        <w:rPr>
          <w:sz w:val="28"/>
          <w:szCs w:val="28"/>
        </w:rPr>
      </w:pPr>
    </w:p>
    <w:p w14:paraId="3D98E688" w14:textId="0EE74045" w:rsidR="00811498" w:rsidRPr="00CD7B11" w:rsidRDefault="00F44232" w:rsidP="00F44232">
      <w:pPr>
        <w:ind w:firstLine="708"/>
        <w:rPr>
          <w:b/>
          <w:bCs/>
          <w:sz w:val="28"/>
          <w:szCs w:val="28"/>
        </w:rPr>
      </w:pPr>
      <w:r w:rsidRPr="00CD7B11">
        <w:rPr>
          <w:sz w:val="28"/>
          <w:szCs w:val="28"/>
        </w:rPr>
        <w:t xml:space="preserve">            </w:t>
      </w:r>
      <w:r w:rsidR="00811498" w:rsidRPr="00CD7B11">
        <w:rPr>
          <w:b/>
          <w:bCs/>
          <w:sz w:val="28"/>
          <w:szCs w:val="28"/>
        </w:rPr>
        <w:t>Plan bioasekuracji powinien zawierać:</w:t>
      </w:r>
    </w:p>
    <w:p w14:paraId="589961B2" w14:textId="431616F8" w:rsidR="00D6499F" w:rsidRDefault="00D6499F" w:rsidP="00173642">
      <w:pPr>
        <w:ind w:firstLine="708"/>
        <w:jc w:val="both"/>
        <w:rPr>
          <w:b/>
          <w:bCs/>
          <w:sz w:val="24"/>
          <w:szCs w:val="24"/>
        </w:rPr>
      </w:pPr>
    </w:p>
    <w:p w14:paraId="3F892CDF" w14:textId="54000B88" w:rsidR="00CA71B3" w:rsidRDefault="00CA71B3" w:rsidP="00CA71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86193">
        <w:rPr>
          <w:sz w:val="24"/>
          <w:szCs w:val="24"/>
        </w:rPr>
        <w:t>Dane identyfikacyjne gospodarstwa</w:t>
      </w:r>
      <w:r>
        <w:rPr>
          <w:b/>
          <w:bCs/>
          <w:sz w:val="24"/>
          <w:szCs w:val="24"/>
        </w:rPr>
        <w:t xml:space="preserve"> </w:t>
      </w:r>
      <w:r w:rsidRPr="00CA71B3">
        <w:rPr>
          <w:sz w:val="24"/>
          <w:szCs w:val="24"/>
        </w:rPr>
        <w:t>(</w:t>
      </w:r>
      <w:r w:rsidR="00D6499F" w:rsidRPr="00CA71B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D6499F" w:rsidRPr="00CA71B3">
        <w:rPr>
          <w:sz w:val="24"/>
          <w:szCs w:val="24"/>
        </w:rPr>
        <w:t xml:space="preserve">mię i nazwisko właściciele, adres fermy numer </w:t>
      </w:r>
      <w:r>
        <w:rPr>
          <w:sz w:val="24"/>
          <w:szCs w:val="24"/>
        </w:rPr>
        <w:t>WIN</w:t>
      </w:r>
      <w:r w:rsidR="00D6499F" w:rsidRPr="00CA71B3">
        <w:rPr>
          <w:sz w:val="24"/>
          <w:szCs w:val="24"/>
        </w:rPr>
        <w:t>, dane kontaktowe</w:t>
      </w:r>
      <w:r>
        <w:rPr>
          <w:sz w:val="24"/>
          <w:szCs w:val="24"/>
        </w:rPr>
        <w:t>(telefon, mail)</w:t>
      </w:r>
    </w:p>
    <w:p w14:paraId="182BDC61" w14:textId="77777777" w:rsidR="00CA71B3" w:rsidRDefault="00D6499F" w:rsidP="00CA71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A71B3">
        <w:rPr>
          <w:sz w:val="24"/>
          <w:szCs w:val="24"/>
        </w:rPr>
        <w:t xml:space="preserve"> specyfikację </w:t>
      </w:r>
      <w:r w:rsidR="00CA71B3">
        <w:rPr>
          <w:sz w:val="24"/>
          <w:szCs w:val="24"/>
        </w:rPr>
        <w:t>produkcji</w:t>
      </w:r>
      <w:r w:rsidRPr="00CA71B3">
        <w:rPr>
          <w:sz w:val="24"/>
          <w:szCs w:val="24"/>
        </w:rPr>
        <w:t xml:space="preserve"> (rodzaj hodowanego drobiu, ilość kurników, max obsadę)</w:t>
      </w:r>
      <w:r w:rsidR="009E4004" w:rsidRPr="00CA71B3">
        <w:rPr>
          <w:sz w:val="24"/>
          <w:szCs w:val="24"/>
        </w:rPr>
        <w:t>,</w:t>
      </w:r>
    </w:p>
    <w:p w14:paraId="20067568" w14:textId="3B5D5858" w:rsidR="009E4004" w:rsidRPr="00F86193" w:rsidRDefault="009E4004" w:rsidP="00F8619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A71B3">
        <w:rPr>
          <w:sz w:val="24"/>
          <w:szCs w:val="24"/>
        </w:rPr>
        <w:t xml:space="preserve"> osoba odpowiedzialna za opiekę nad stadem i bioasekuracji;</w:t>
      </w:r>
    </w:p>
    <w:p w14:paraId="3370EB64" w14:textId="07130735" w:rsidR="00811498" w:rsidRDefault="004B501B" w:rsidP="00BE43E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40304">
        <w:rPr>
          <w:sz w:val="24"/>
          <w:szCs w:val="24"/>
        </w:rPr>
        <w:t xml:space="preserve"> </w:t>
      </w:r>
      <w:r w:rsidR="00173642" w:rsidRPr="00F86193">
        <w:rPr>
          <w:sz w:val="24"/>
          <w:szCs w:val="24"/>
        </w:rPr>
        <w:t>P</w:t>
      </w:r>
      <w:r w:rsidRPr="00F86193">
        <w:rPr>
          <w:sz w:val="24"/>
          <w:szCs w:val="24"/>
        </w:rPr>
        <w:t>lan gospodarstwa z podziałem na strefę czystą i brudną</w:t>
      </w:r>
      <w:r w:rsidRPr="00173642">
        <w:rPr>
          <w:b/>
          <w:bCs/>
          <w:sz w:val="24"/>
          <w:szCs w:val="24"/>
        </w:rPr>
        <w:t>:</w:t>
      </w:r>
    </w:p>
    <w:p w14:paraId="00082A90" w14:textId="7056205B" w:rsidR="00F86193" w:rsidRPr="00F86193" w:rsidRDefault="00F86193" w:rsidP="00F86193">
      <w:pPr>
        <w:pStyle w:val="Akapitzlist"/>
        <w:ind w:left="785"/>
        <w:jc w:val="both"/>
        <w:rPr>
          <w:sz w:val="24"/>
          <w:szCs w:val="24"/>
        </w:rPr>
      </w:pPr>
      <w:r>
        <w:rPr>
          <w:sz w:val="24"/>
          <w:szCs w:val="24"/>
        </w:rPr>
        <w:t>Na planie powinny być oznaczone między innymi budynki inwentarskie, mieszkalne, ewentualne ogrodzenie, magazyn ściółki, magazyn paszy, miejsce składowania obornika, szambo, stacje deratyzacyjne</w:t>
      </w:r>
      <w:r>
        <w:rPr>
          <w:sz w:val="24"/>
          <w:szCs w:val="24"/>
        </w:rPr>
        <w:t xml:space="preserve"> wraz z numerami.</w:t>
      </w:r>
    </w:p>
    <w:p w14:paraId="59456B48" w14:textId="23C5F467" w:rsidR="004B501B" w:rsidRPr="00A40304" w:rsidRDefault="004B501B" w:rsidP="00BE43E9">
      <w:pPr>
        <w:jc w:val="both"/>
        <w:rPr>
          <w:sz w:val="24"/>
          <w:szCs w:val="24"/>
        </w:rPr>
      </w:pPr>
      <w:r w:rsidRPr="00DA3ECA">
        <w:rPr>
          <w:b/>
          <w:bCs/>
          <w:sz w:val="24"/>
          <w:szCs w:val="24"/>
        </w:rPr>
        <w:t>STREFA CZYSTA</w:t>
      </w:r>
      <w:r w:rsidRPr="00A40304">
        <w:rPr>
          <w:sz w:val="24"/>
          <w:szCs w:val="24"/>
        </w:rPr>
        <w:t xml:space="preserve"> – budynki gdzie przebywa drób, pasza oraz ściółka. Dostęp do tej strefy możliwy jest tylko po zmianie odzieży i obuwia a także po umyciu i dezynfekcji rąk.</w:t>
      </w:r>
    </w:p>
    <w:p w14:paraId="177BD840" w14:textId="4AE19BCA" w:rsidR="00B8555D" w:rsidRPr="00A40304" w:rsidRDefault="004B501B" w:rsidP="00BE43E9">
      <w:pPr>
        <w:jc w:val="both"/>
        <w:rPr>
          <w:sz w:val="24"/>
          <w:szCs w:val="24"/>
        </w:rPr>
      </w:pPr>
      <w:r w:rsidRPr="00DA3ECA">
        <w:rPr>
          <w:b/>
          <w:bCs/>
          <w:sz w:val="24"/>
          <w:szCs w:val="24"/>
        </w:rPr>
        <w:t>STREFA BRUDNA</w:t>
      </w:r>
      <w:r w:rsidRPr="00A40304">
        <w:rPr>
          <w:sz w:val="24"/>
          <w:szCs w:val="24"/>
        </w:rPr>
        <w:t xml:space="preserve"> </w:t>
      </w:r>
      <w:r w:rsidR="008C16D0" w:rsidRPr="00A40304">
        <w:rPr>
          <w:sz w:val="24"/>
          <w:szCs w:val="24"/>
        </w:rPr>
        <w:t>–</w:t>
      </w:r>
      <w:r w:rsidRPr="00A40304">
        <w:rPr>
          <w:sz w:val="24"/>
          <w:szCs w:val="24"/>
        </w:rPr>
        <w:t xml:space="preserve"> </w:t>
      </w:r>
      <w:r w:rsidR="008C16D0" w:rsidRPr="00A40304">
        <w:rPr>
          <w:sz w:val="24"/>
          <w:szCs w:val="24"/>
        </w:rPr>
        <w:t>podwórko, magazyn sprzętu rolniczego</w:t>
      </w:r>
      <w:r w:rsidR="00510FCD" w:rsidRPr="00A40304">
        <w:rPr>
          <w:sz w:val="24"/>
          <w:szCs w:val="24"/>
        </w:rPr>
        <w:t>,</w:t>
      </w:r>
      <w:r w:rsidR="00B60108" w:rsidRPr="00A40304">
        <w:rPr>
          <w:sz w:val="24"/>
          <w:szCs w:val="24"/>
        </w:rPr>
        <w:t xml:space="preserve"> kontener do przechowywania zwłok padłego drobiu oraz</w:t>
      </w:r>
      <w:r w:rsidR="008C16D0" w:rsidRPr="00A40304">
        <w:rPr>
          <w:sz w:val="24"/>
          <w:szCs w:val="24"/>
        </w:rPr>
        <w:t xml:space="preserve"> część socjalna gospodars</w:t>
      </w:r>
      <w:r w:rsidR="00B8555D" w:rsidRPr="00A40304">
        <w:rPr>
          <w:sz w:val="24"/>
          <w:szCs w:val="24"/>
        </w:rPr>
        <w:t>twa</w:t>
      </w:r>
      <w:r w:rsidR="00F230A1" w:rsidRPr="00A40304">
        <w:rPr>
          <w:sz w:val="24"/>
          <w:szCs w:val="24"/>
        </w:rPr>
        <w:t xml:space="preserve">. </w:t>
      </w:r>
    </w:p>
    <w:p w14:paraId="17CC05B9" w14:textId="77777777" w:rsidR="00F44232" w:rsidRPr="00A40304" w:rsidRDefault="00072E9D" w:rsidP="00072E9D">
      <w:pPr>
        <w:jc w:val="both"/>
        <w:rPr>
          <w:sz w:val="24"/>
          <w:szCs w:val="24"/>
        </w:rPr>
      </w:pPr>
      <w:r w:rsidRPr="00A40304">
        <w:rPr>
          <w:sz w:val="24"/>
          <w:szCs w:val="24"/>
        </w:rPr>
        <w:t>Obowiązek prowadzenia</w:t>
      </w:r>
      <w:r w:rsidR="00F44232" w:rsidRPr="00A40304">
        <w:rPr>
          <w:sz w:val="24"/>
          <w:szCs w:val="24"/>
        </w:rPr>
        <w:t>:</w:t>
      </w:r>
    </w:p>
    <w:p w14:paraId="3BD6A79C" w14:textId="602B9494" w:rsidR="00F44232" w:rsidRPr="00A40304" w:rsidRDefault="00F44232" w:rsidP="00072E9D">
      <w:pPr>
        <w:jc w:val="both"/>
        <w:rPr>
          <w:sz w:val="24"/>
          <w:szCs w:val="24"/>
        </w:rPr>
      </w:pPr>
      <w:r w:rsidRPr="00A40304">
        <w:rPr>
          <w:sz w:val="24"/>
          <w:szCs w:val="24"/>
        </w:rPr>
        <w:t xml:space="preserve"> - </w:t>
      </w:r>
      <w:r w:rsidR="00072E9D" w:rsidRPr="00A40304">
        <w:rPr>
          <w:sz w:val="24"/>
          <w:szCs w:val="24"/>
        </w:rPr>
        <w:t xml:space="preserve"> rejestru wejść osób do pomieszczenia, w którym utrzymywany jest drób (zał. nr 1) </w:t>
      </w:r>
    </w:p>
    <w:p w14:paraId="0F44D40D" w14:textId="2690019A" w:rsidR="00B8555D" w:rsidRDefault="00F44232" w:rsidP="00BE43E9">
      <w:pPr>
        <w:jc w:val="both"/>
        <w:rPr>
          <w:sz w:val="24"/>
          <w:szCs w:val="24"/>
        </w:rPr>
      </w:pPr>
      <w:r w:rsidRPr="00A40304">
        <w:rPr>
          <w:sz w:val="24"/>
          <w:szCs w:val="24"/>
        </w:rPr>
        <w:t xml:space="preserve"> -   </w:t>
      </w:r>
      <w:r w:rsidR="00072E9D" w:rsidRPr="00A40304">
        <w:rPr>
          <w:sz w:val="24"/>
          <w:szCs w:val="24"/>
        </w:rPr>
        <w:t xml:space="preserve">rejestr środków transportu wjeżdżających na teren gospodarstwa (zał. </w:t>
      </w:r>
      <w:r w:rsidRPr="00A40304">
        <w:rPr>
          <w:sz w:val="24"/>
          <w:szCs w:val="24"/>
        </w:rPr>
        <w:t xml:space="preserve">nr </w:t>
      </w:r>
      <w:r w:rsidR="00072E9D" w:rsidRPr="00A40304">
        <w:rPr>
          <w:sz w:val="24"/>
          <w:szCs w:val="24"/>
        </w:rPr>
        <w:t>2).</w:t>
      </w:r>
    </w:p>
    <w:p w14:paraId="7D9A49A8" w14:textId="77777777" w:rsidR="009E4004" w:rsidRPr="00A40304" w:rsidRDefault="009E4004" w:rsidP="00BE43E9">
      <w:pPr>
        <w:jc w:val="both"/>
        <w:rPr>
          <w:sz w:val="24"/>
          <w:szCs w:val="24"/>
        </w:rPr>
      </w:pPr>
    </w:p>
    <w:p w14:paraId="3275339E" w14:textId="5A6B84AA" w:rsidR="00C341BA" w:rsidRPr="00173642" w:rsidRDefault="00B8555D" w:rsidP="00BE43E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40304">
        <w:rPr>
          <w:sz w:val="24"/>
          <w:szCs w:val="24"/>
        </w:rPr>
        <w:t xml:space="preserve"> </w:t>
      </w:r>
      <w:r w:rsidR="00F44232" w:rsidRPr="00173642">
        <w:rPr>
          <w:b/>
          <w:bCs/>
          <w:sz w:val="24"/>
          <w:szCs w:val="24"/>
        </w:rPr>
        <w:t>P</w:t>
      </w:r>
      <w:r w:rsidRPr="00173642">
        <w:rPr>
          <w:b/>
          <w:bCs/>
          <w:sz w:val="24"/>
          <w:szCs w:val="24"/>
        </w:rPr>
        <w:t>rocedurę wprowadzania do gospodarstwa</w:t>
      </w:r>
      <w:r w:rsidR="00C341BA" w:rsidRPr="00173642">
        <w:rPr>
          <w:b/>
          <w:bCs/>
          <w:sz w:val="24"/>
          <w:szCs w:val="24"/>
        </w:rPr>
        <w:t>:</w:t>
      </w:r>
    </w:p>
    <w:p w14:paraId="30A61848" w14:textId="55E5536F" w:rsidR="00C341BA" w:rsidRDefault="00173642" w:rsidP="00F86193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 w:rsidRPr="009F427B">
        <w:rPr>
          <w:b/>
          <w:bCs/>
          <w:sz w:val="24"/>
          <w:szCs w:val="24"/>
        </w:rPr>
        <w:t>d</w:t>
      </w:r>
      <w:r w:rsidR="00B8555D" w:rsidRPr="009F427B">
        <w:rPr>
          <w:b/>
          <w:bCs/>
          <w:sz w:val="24"/>
          <w:szCs w:val="24"/>
        </w:rPr>
        <w:t>robiu</w:t>
      </w:r>
      <w:r w:rsidR="00D6499F">
        <w:rPr>
          <w:sz w:val="24"/>
          <w:szCs w:val="24"/>
        </w:rPr>
        <w:t xml:space="preserve"> – drób jest przyjmowany na dokumen</w:t>
      </w:r>
      <w:r w:rsidR="009909FD">
        <w:rPr>
          <w:sz w:val="24"/>
          <w:szCs w:val="24"/>
        </w:rPr>
        <w:t>cie</w:t>
      </w:r>
      <w:r w:rsidR="00D6499F">
        <w:rPr>
          <w:sz w:val="24"/>
          <w:szCs w:val="24"/>
        </w:rPr>
        <w:t xml:space="preserve"> dostawy z wylęgarni lub urzędowym świadectwie zdrowia jeżeli pochodzi z wylęgarni znajdującej się poza granicami Polski.</w:t>
      </w:r>
      <w:r w:rsidR="00F86193" w:rsidRPr="00F86193">
        <w:rPr>
          <w:sz w:val="24"/>
          <w:szCs w:val="24"/>
        </w:rPr>
        <w:t xml:space="preserve"> </w:t>
      </w:r>
      <w:r w:rsidR="00F86193">
        <w:rPr>
          <w:sz w:val="24"/>
          <w:szCs w:val="24"/>
        </w:rPr>
        <w:t>Przed wjazdem transportu piskląt na teren gospodarstwa samochód podlega myciu i dezynfekcji. W tym celu można stosować matę, opryskiwacz, kurtynę dezynfekcyjną. Właściciel ma prawo sprawdzić kartę mycia i dezynfekcji pojazdu. Nie pozwala na wjazd brudnego auta na teren swojego gospodarstwa. Osoby dokonujące rozładunku piskląt mają obowiązek stosowania czystej odzieży ochronnej łącznie z butami.</w:t>
      </w:r>
      <w:r w:rsidR="00F86193">
        <w:rPr>
          <w:sz w:val="24"/>
          <w:szCs w:val="24"/>
        </w:rPr>
        <w:t xml:space="preserve"> </w:t>
      </w:r>
      <w:r w:rsidR="00F86193" w:rsidRPr="00F86193">
        <w:rPr>
          <w:sz w:val="24"/>
          <w:szCs w:val="24"/>
        </w:rPr>
        <w:t xml:space="preserve">Środek transportu wpisany zostaje do </w:t>
      </w:r>
      <w:r w:rsidR="00F86193" w:rsidRPr="009F427B">
        <w:rPr>
          <w:i/>
          <w:iCs/>
          <w:sz w:val="24"/>
          <w:szCs w:val="24"/>
          <w:u w:val="single"/>
        </w:rPr>
        <w:t>rejestru środków transportu</w:t>
      </w:r>
      <w:r w:rsidR="00F86193" w:rsidRPr="00F86193">
        <w:rPr>
          <w:sz w:val="24"/>
          <w:szCs w:val="24"/>
        </w:rPr>
        <w:t xml:space="preserve"> a wszystkie osoby z zewnątrz </w:t>
      </w:r>
      <w:r w:rsidR="00F86193" w:rsidRPr="009F427B">
        <w:rPr>
          <w:sz w:val="24"/>
          <w:szCs w:val="24"/>
          <w:u w:val="single"/>
        </w:rPr>
        <w:t>do</w:t>
      </w:r>
      <w:r w:rsidR="00F86193" w:rsidRPr="009F427B">
        <w:rPr>
          <w:i/>
          <w:iCs/>
          <w:sz w:val="24"/>
          <w:szCs w:val="24"/>
          <w:u w:val="single"/>
        </w:rPr>
        <w:t xml:space="preserve"> rejestru wejść osób do budynku, w którym utrzymywany jest drób</w:t>
      </w:r>
      <w:r w:rsidR="00F86193" w:rsidRPr="00F86193">
        <w:rPr>
          <w:sz w:val="24"/>
          <w:szCs w:val="24"/>
        </w:rPr>
        <w:t>, jeśli weszły na teren budynku z drobiem</w:t>
      </w:r>
      <w:r w:rsidR="00F86193" w:rsidRPr="009F427B">
        <w:rPr>
          <w:sz w:val="24"/>
          <w:szCs w:val="24"/>
          <w:u w:val="single"/>
        </w:rPr>
        <w:t>.</w:t>
      </w:r>
      <w:r w:rsidR="00D6499F" w:rsidRPr="009F427B">
        <w:rPr>
          <w:sz w:val="24"/>
          <w:szCs w:val="24"/>
          <w:u w:val="single"/>
        </w:rPr>
        <w:t xml:space="preserve"> </w:t>
      </w:r>
      <w:r w:rsidR="009909FD" w:rsidRPr="009F427B">
        <w:rPr>
          <w:b/>
          <w:bCs/>
          <w:sz w:val="24"/>
          <w:szCs w:val="24"/>
          <w:u w:val="single"/>
        </w:rPr>
        <w:t>W ciągu 7 dni od wstawienia</w:t>
      </w:r>
      <w:r w:rsidR="00A16F5B" w:rsidRPr="009F427B">
        <w:rPr>
          <w:b/>
          <w:bCs/>
          <w:sz w:val="24"/>
          <w:szCs w:val="24"/>
          <w:u w:val="single"/>
        </w:rPr>
        <w:t xml:space="preserve"> do PLW</w:t>
      </w:r>
      <w:r w:rsidR="009909FD" w:rsidRPr="009F427B">
        <w:rPr>
          <w:b/>
          <w:bCs/>
          <w:sz w:val="24"/>
          <w:szCs w:val="24"/>
          <w:u w:val="single"/>
        </w:rPr>
        <w:t xml:space="preserve"> musi być zgłoszone zasiedlenie kurnika</w:t>
      </w:r>
      <w:r w:rsidR="009E4004" w:rsidRPr="009F427B">
        <w:rPr>
          <w:b/>
          <w:bCs/>
          <w:sz w:val="24"/>
          <w:szCs w:val="24"/>
          <w:u w:val="single"/>
        </w:rPr>
        <w:t>;</w:t>
      </w:r>
    </w:p>
    <w:p w14:paraId="25413BA6" w14:textId="04C4E2A8" w:rsidR="009F427B" w:rsidRPr="009F427B" w:rsidRDefault="00B8555D" w:rsidP="009F427B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 w:rsidRPr="009F427B">
        <w:rPr>
          <w:b/>
          <w:bCs/>
          <w:sz w:val="24"/>
          <w:szCs w:val="24"/>
        </w:rPr>
        <w:t xml:space="preserve"> </w:t>
      </w:r>
      <w:r w:rsidR="00173642" w:rsidRPr="009F427B">
        <w:rPr>
          <w:b/>
          <w:bCs/>
          <w:sz w:val="24"/>
          <w:szCs w:val="24"/>
        </w:rPr>
        <w:t>p</w:t>
      </w:r>
      <w:r w:rsidRPr="009F427B">
        <w:rPr>
          <w:b/>
          <w:bCs/>
          <w:sz w:val="24"/>
          <w:szCs w:val="24"/>
        </w:rPr>
        <w:t>asz</w:t>
      </w:r>
      <w:r w:rsidR="009909FD" w:rsidRPr="009F427B">
        <w:rPr>
          <w:sz w:val="24"/>
          <w:szCs w:val="24"/>
        </w:rPr>
        <w:t xml:space="preserve"> –</w:t>
      </w:r>
      <w:r w:rsidR="009F427B" w:rsidRPr="009F427B">
        <w:rPr>
          <w:sz w:val="24"/>
          <w:szCs w:val="24"/>
        </w:rPr>
        <w:t xml:space="preserve"> </w:t>
      </w:r>
      <w:r w:rsidR="009F427B" w:rsidRPr="009F427B">
        <w:rPr>
          <w:sz w:val="24"/>
          <w:szCs w:val="24"/>
        </w:rPr>
        <w:t>Tak jak w poprzednim punkcie, każdy środek transportu zostaje wpisany do rejestru, jest wcześniej myty i dezynfekowany. Dostawa paszy jest potwierdzona fakturą dostawy. Jeżeli pasza jest mieszana  na terenie gospodarstwa fakt ten należy zgłosić do Rejestru PLW.</w:t>
      </w:r>
    </w:p>
    <w:p w14:paraId="529A1DAE" w14:textId="77777777" w:rsidR="009F427B" w:rsidRDefault="009F427B" w:rsidP="009F427B">
      <w:pPr>
        <w:pStyle w:val="Akapitzlist"/>
        <w:ind w:left="1080"/>
        <w:jc w:val="both"/>
        <w:rPr>
          <w:sz w:val="24"/>
          <w:szCs w:val="24"/>
        </w:rPr>
      </w:pPr>
    </w:p>
    <w:p w14:paraId="27803A39" w14:textId="77777777" w:rsidR="00972A9A" w:rsidRPr="00972A9A" w:rsidRDefault="00173642" w:rsidP="00972A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972A9A">
        <w:rPr>
          <w:b/>
          <w:bCs/>
          <w:sz w:val="24"/>
          <w:szCs w:val="24"/>
        </w:rPr>
        <w:t>ś</w:t>
      </w:r>
      <w:r w:rsidR="00C341BA" w:rsidRPr="00972A9A">
        <w:rPr>
          <w:b/>
          <w:bCs/>
          <w:sz w:val="24"/>
          <w:szCs w:val="24"/>
        </w:rPr>
        <w:t>ciółki</w:t>
      </w:r>
      <w:r w:rsidR="009909FD">
        <w:rPr>
          <w:sz w:val="24"/>
          <w:szCs w:val="24"/>
        </w:rPr>
        <w:t xml:space="preserve"> </w:t>
      </w:r>
      <w:r w:rsidR="009E4004">
        <w:rPr>
          <w:sz w:val="24"/>
          <w:szCs w:val="24"/>
        </w:rPr>
        <w:t>–</w:t>
      </w:r>
      <w:r w:rsidR="009909FD">
        <w:rPr>
          <w:sz w:val="24"/>
          <w:szCs w:val="24"/>
        </w:rPr>
        <w:t xml:space="preserve"> </w:t>
      </w:r>
      <w:r w:rsidR="009E4004">
        <w:rPr>
          <w:sz w:val="24"/>
          <w:szCs w:val="24"/>
        </w:rPr>
        <w:t>zabezpieczona przed dostępem dzikich ptaków</w:t>
      </w:r>
      <w:r w:rsidR="009F427B">
        <w:rPr>
          <w:sz w:val="24"/>
          <w:szCs w:val="24"/>
        </w:rPr>
        <w:t xml:space="preserve"> (należy opisać w jaki sposób). </w:t>
      </w:r>
      <w:r w:rsidR="009F427B">
        <w:rPr>
          <w:color w:val="000000" w:themeColor="text1"/>
          <w:sz w:val="24"/>
          <w:szCs w:val="24"/>
        </w:rPr>
        <w:t>Informujemy jak ściółka jest pozyskiwana np. z własnego gospodarstwa. Jeżeli ściółka pochodzi z zewnątrz piszemy, od kogo została nabyta i w jakich warunkach była tam przechowywana</w:t>
      </w:r>
      <w:r w:rsidR="00972A9A">
        <w:rPr>
          <w:color w:val="000000" w:themeColor="text1"/>
          <w:sz w:val="24"/>
          <w:szCs w:val="24"/>
        </w:rPr>
        <w:t>.</w:t>
      </w:r>
    </w:p>
    <w:p w14:paraId="7D46677B" w14:textId="77777777" w:rsidR="00972A9A" w:rsidRPr="00972A9A" w:rsidRDefault="00972A9A" w:rsidP="00972A9A">
      <w:pPr>
        <w:pStyle w:val="Akapitzlist"/>
        <w:rPr>
          <w:color w:val="000000" w:themeColor="text1"/>
          <w:sz w:val="24"/>
          <w:szCs w:val="24"/>
        </w:rPr>
      </w:pPr>
    </w:p>
    <w:p w14:paraId="701374FF" w14:textId="693CD1D2" w:rsidR="00972A9A" w:rsidRPr="00972A9A" w:rsidRDefault="00972A9A" w:rsidP="00972A9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B8555D" w:rsidRPr="00972A9A">
        <w:rPr>
          <w:b/>
          <w:bCs/>
          <w:sz w:val="24"/>
          <w:szCs w:val="24"/>
        </w:rPr>
        <w:t xml:space="preserve">materiałów pomocniczych oraz </w:t>
      </w:r>
      <w:r w:rsidR="00173642" w:rsidRPr="00972A9A">
        <w:rPr>
          <w:b/>
          <w:bCs/>
          <w:sz w:val="24"/>
          <w:szCs w:val="24"/>
        </w:rPr>
        <w:t>sprzętu i urządzeń wykorzystywanych w chowie</w:t>
      </w:r>
      <w:r w:rsidRPr="00972A9A">
        <w:rPr>
          <w:b/>
          <w:bCs/>
          <w:sz w:val="24"/>
          <w:szCs w:val="24"/>
        </w:rPr>
        <w:t xml:space="preserve"> </w:t>
      </w:r>
      <w:r w:rsidR="00173642" w:rsidRPr="00972A9A">
        <w:rPr>
          <w:b/>
          <w:bCs/>
          <w:sz w:val="24"/>
          <w:szCs w:val="24"/>
        </w:rPr>
        <w:t>i hodowli drobiu</w:t>
      </w:r>
      <w:r>
        <w:rPr>
          <w:sz w:val="24"/>
          <w:szCs w:val="24"/>
        </w:rPr>
        <w:t xml:space="preserve"> -</w:t>
      </w:r>
      <w:r w:rsidRPr="00972A9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j</w:t>
      </w:r>
      <w:r w:rsidRPr="00972A9A">
        <w:rPr>
          <w:color w:val="000000" w:themeColor="text1"/>
          <w:sz w:val="24"/>
          <w:szCs w:val="24"/>
        </w:rPr>
        <w:t>eżeli na przykład wprowadzamy do gospodarstwa wypożyczony sprzęt z zewnątrz opisujemy sposób mycia i dezynfekcji tego pojazdu np. ładowarki.</w:t>
      </w:r>
    </w:p>
    <w:p w14:paraId="4DB4510E" w14:textId="77038EB8" w:rsidR="00173642" w:rsidRPr="00972A9A" w:rsidRDefault="00972A9A" w:rsidP="00972A9A">
      <w:pPr>
        <w:pStyle w:val="Akapitzlist"/>
        <w:ind w:left="1080"/>
        <w:jc w:val="both"/>
        <w:rPr>
          <w:color w:val="000000" w:themeColor="text1"/>
          <w:sz w:val="24"/>
          <w:szCs w:val="24"/>
        </w:rPr>
      </w:pPr>
      <w:r w:rsidRPr="00650D5D">
        <w:rPr>
          <w:color w:val="000000" w:themeColor="text1"/>
          <w:sz w:val="24"/>
          <w:szCs w:val="24"/>
        </w:rPr>
        <w:t xml:space="preserve">Indywidulanie </w:t>
      </w:r>
      <w:r>
        <w:rPr>
          <w:color w:val="000000" w:themeColor="text1"/>
          <w:sz w:val="24"/>
          <w:szCs w:val="24"/>
        </w:rPr>
        <w:t>opisujemy sytuację w danym gospodarstwie, w zależności od zapotrzebowania gospodarstwa na taki sprzęt i urządzenia.</w:t>
      </w:r>
    </w:p>
    <w:p w14:paraId="199CB2E8" w14:textId="77777777" w:rsidR="009E4004" w:rsidRPr="009E4004" w:rsidRDefault="009E4004" w:rsidP="008F7ACA">
      <w:pPr>
        <w:jc w:val="both"/>
        <w:rPr>
          <w:sz w:val="24"/>
          <w:szCs w:val="24"/>
        </w:rPr>
      </w:pPr>
    </w:p>
    <w:p w14:paraId="1E92E267" w14:textId="098978A5" w:rsidR="00421E5B" w:rsidRPr="00831EB5" w:rsidRDefault="00421E5B" w:rsidP="00BE43E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31EB5">
        <w:rPr>
          <w:b/>
          <w:bCs/>
          <w:sz w:val="24"/>
          <w:szCs w:val="24"/>
        </w:rPr>
        <w:t>Procedura dotycząca czyszczenia i dezynfekcji pomieszczeń, środków transportu</w:t>
      </w:r>
      <w:r w:rsidR="00BE43E9" w:rsidRPr="00831EB5">
        <w:rPr>
          <w:b/>
          <w:bCs/>
          <w:sz w:val="24"/>
          <w:szCs w:val="24"/>
        </w:rPr>
        <w:t xml:space="preserve">                       </w:t>
      </w:r>
      <w:r w:rsidRPr="00831EB5">
        <w:rPr>
          <w:b/>
          <w:bCs/>
          <w:sz w:val="24"/>
          <w:szCs w:val="24"/>
        </w:rPr>
        <w:t xml:space="preserve"> i wyposażenia oraz higieny osób wykonujących czynności związane z drobiem.</w:t>
      </w:r>
    </w:p>
    <w:p w14:paraId="38706383" w14:textId="731EDFCF" w:rsidR="00421E5B" w:rsidRPr="00A40304" w:rsidRDefault="008843BF" w:rsidP="00BE43E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40304">
        <w:rPr>
          <w:sz w:val="24"/>
          <w:szCs w:val="24"/>
        </w:rPr>
        <w:t>Czyszczenie i dezynfekcja pomieszczeń odbywa się za każdym razem gdy drób zostanie wyprowadzony z pomieszczenia</w:t>
      </w:r>
      <w:bookmarkStart w:id="0" w:name="_Hlk101260131"/>
      <w:r w:rsidRPr="00A40304">
        <w:rPr>
          <w:sz w:val="24"/>
          <w:szCs w:val="24"/>
        </w:rPr>
        <w:t xml:space="preserve">. </w:t>
      </w:r>
      <w:r w:rsidR="00972A9A">
        <w:rPr>
          <w:sz w:val="24"/>
          <w:szCs w:val="24"/>
        </w:rPr>
        <w:t>Mycie polega na dokładnym usunięciu substancji organicznych ( kał, ściółka, pasza).</w:t>
      </w:r>
    </w:p>
    <w:bookmarkEnd w:id="0"/>
    <w:p w14:paraId="18CAD948" w14:textId="70563126" w:rsidR="00076BD4" w:rsidRPr="00EB0FC4" w:rsidRDefault="00076BD4" w:rsidP="00EB0FC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40304">
        <w:rPr>
          <w:sz w:val="24"/>
          <w:szCs w:val="24"/>
        </w:rPr>
        <w:t xml:space="preserve">Czyszczenie i dezynfekcja sprzętu używanego w strefie „czystej” odbywa się minimum raz </w:t>
      </w:r>
      <w:r w:rsidR="00EB0FC4">
        <w:rPr>
          <w:sz w:val="24"/>
          <w:szCs w:val="24"/>
        </w:rPr>
        <w:t>dziennie</w:t>
      </w:r>
      <w:r w:rsidRPr="00A40304">
        <w:rPr>
          <w:sz w:val="24"/>
          <w:szCs w:val="24"/>
        </w:rPr>
        <w:t xml:space="preserve"> lub za każdym razem gdy sprzęt </w:t>
      </w:r>
      <w:r w:rsidR="00BE43E9" w:rsidRPr="00A40304">
        <w:rPr>
          <w:sz w:val="24"/>
          <w:szCs w:val="24"/>
        </w:rPr>
        <w:t>jest</w:t>
      </w:r>
      <w:r w:rsidRPr="00A40304">
        <w:rPr>
          <w:sz w:val="24"/>
          <w:szCs w:val="24"/>
        </w:rPr>
        <w:t xml:space="preserve"> wyniesiony poza strefę czyst</w:t>
      </w:r>
      <w:r w:rsidR="00EB0FC4">
        <w:rPr>
          <w:sz w:val="24"/>
          <w:szCs w:val="24"/>
        </w:rPr>
        <w:t xml:space="preserve">ą, </w:t>
      </w:r>
      <w:r w:rsidRPr="00EB0FC4">
        <w:rPr>
          <w:sz w:val="24"/>
          <w:szCs w:val="24"/>
        </w:rPr>
        <w:t>zabrudzony</w:t>
      </w:r>
      <w:r w:rsidR="00EB0FC4">
        <w:rPr>
          <w:sz w:val="24"/>
          <w:szCs w:val="24"/>
        </w:rPr>
        <w:t xml:space="preserve"> lub przemieszczony między obiektami</w:t>
      </w:r>
      <w:r w:rsidRPr="00EB0FC4">
        <w:rPr>
          <w:sz w:val="24"/>
          <w:szCs w:val="24"/>
        </w:rPr>
        <w:t xml:space="preserve">. </w:t>
      </w:r>
      <w:r w:rsidR="00972A9A">
        <w:rPr>
          <w:sz w:val="24"/>
          <w:szCs w:val="24"/>
        </w:rPr>
        <w:t>Ważne jest, aby sprzęt był dokładnie oczyszczony z materii organicznej a potem zdezynfekowany.</w:t>
      </w:r>
    </w:p>
    <w:p w14:paraId="73CF1B6F" w14:textId="3CD81ADC" w:rsidR="00076BD4" w:rsidRPr="00A40304" w:rsidRDefault="00076BD4" w:rsidP="00BE43E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40304">
        <w:rPr>
          <w:sz w:val="24"/>
          <w:szCs w:val="24"/>
        </w:rPr>
        <w:t xml:space="preserve">Samochód i urządzenia </w:t>
      </w:r>
      <w:r w:rsidR="00227ED9" w:rsidRPr="00A40304">
        <w:rPr>
          <w:sz w:val="24"/>
          <w:szCs w:val="24"/>
        </w:rPr>
        <w:t xml:space="preserve">wjeżdżające na teren gospodarstwa muszą mieć oczyszczone i zdezynfekowane min. </w:t>
      </w:r>
      <w:r w:rsidR="002C6497">
        <w:rPr>
          <w:sz w:val="24"/>
          <w:szCs w:val="24"/>
        </w:rPr>
        <w:t>k</w:t>
      </w:r>
      <w:r w:rsidR="00227ED9" w:rsidRPr="00A40304">
        <w:rPr>
          <w:sz w:val="24"/>
          <w:szCs w:val="24"/>
        </w:rPr>
        <w:t>oła i nadkola. Pojazdy wjeżdżające do strefy „czystej” muszą być umyte i zdezynfekowane z zewnątrz w całości.</w:t>
      </w:r>
      <w:r w:rsidR="009F2665">
        <w:rPr>
          <w:sz w:val="24"/>
          <w:szCs w:val="24"/>
        </w:rPr>
        <w:t xml:space="preserve"> Hodowca ma prawo do wglądu w kartę mycia i dezynfekcji samochodu wjeżdżającego na teren </w:t>
      </w:r>
      <w:r w:rsidR="005F6154">
        <w:rPr>
          <w:sz w:val="24"/>
          <w:szCs w:val="24"/>
        </w:rPr>
        <w:t>gospodarstwa</w:t>
      </w:r>
      <w:r w:rsidR="009F2665">
        <w:rPr>
          <w:sz w:val="24"/>
          <w:szCs w:val="24"/>
        </w:rPr>
        <w:t>.</w:t>
      </w:r>
      <w:r w:rsidRPr="00A40304">
        <w:rPr>
          <w:sz w:val="24"/>
          <w:szCs w:val="24"/>
        </w:rPr>
        <w:t xml:space="preserve"> </w:t>
      </w:r>
    </w:p>
    <w:p w14:paraId="61AF4939" w14:textId="69E32187" w:rsidR="00227ED9" w:rsidRDefault="002D4C05" w:rsidP="00BE43E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40304">
        <w:rPr>
          <w:sz w:val="24"/>
          <w:szCs w:val="24"/>
        </w:rPr>
        <w:t xml:space="preserve">Każda osoba obsługująca drób lub pracująca przy paszy/ ściółce przy wejściu </w:t>
      </w:r>
      <w:r w:rsidR="00BE43E9" w:rsidRPr="00A40304">
        <w:rPr>
          <w:sz w:val="24"/>
          <w:szCs w:val="24"/>
        </w:rPr>
        <w:t xml:space="preserve">                           </w:t>
      </w:r>
      <w:r w:rsidRPr="00A40304">
        <w:rPr>
          <w:sz w:val="24"/>
          <w:szCs w:val="24"/>
        </w:rPr>
        <w:t xml:space="preserve">do strefy „czystej” zmienia obuwie oraz ubrania robocze używane wyłącznie </w:t>
      </w:r>
      <w:r w:rsidR="00BE43E9" w:rsidRPr="00A40304">
        <w:rPr>
          <w:sz w:val="24"/>
          <w:szCs w:val="24"/>
        </w:rPr>
        <w:t xml:space="preserve">                         </w:t>
      </w:r>
      <w:r w:rsidRPr="00A40304">
        <w:rPr>
          <w:sz w:val="24"/>
          <w:szCs w:val="24"/>
        </w:rPr>
        <w:t xml:space="preserve">w wyznaczonej strefie. Przy wejściu do strefy „czystej” (obligatoryjnie przy budynku </w:t>
      </w:r>
      <w:r w:rsidR="00BE43E9" w:rsidRPr="00A40304">
        <w:rPr>
          <w:sz w:val="24"/>
          <w:szCs w:val="24"/>
        </w:rPr>
        <w:t>gdzie przebywa drób) znajduje się stałe źródło wody lub zamiennie                           np. wiaderko z wodą, mydło i szczotka</w:t>
      </w:r>
      <w:r w:rsidR="00FC7B2B">
        <w:rPr>
          <w:sz w:val="24"/>
          <w:szCs w:val="24"/>
        </w:rPr>
        <w:t xml:space="preserve"> w celu obowiązkowego mycia rąk</w:t>
      </w:r>
      <w:r w:rsidR="00BE43E9" w:rsidRPr="00A40304">
        <w:rPr>
          <w:sz w:val="24"/>
          <w:szCs w:val="24"/>
        </w:rPr>
        <w:t xml:space="preserve"> oraz mata/kuweta z środkiem dezynfekcyjnym</w:t>
      </w:r>
      <w:r w:rsidR="00A40E0C">
        <w:rPr>
          <w:sz w:val="24"/>
          <w:szCs w:val="24"/>
        </w:rPr>
        <w:t xml:space="preserve"> w celu odkażenia obuwia. </w:t>
      </w:r>
      <w:r w:rsidR="009F2665">
        <w:rPr>
          <w:sz w:val="24"/>
          <w:szCs w:val="24"/>
        </w:rPr>
        <w:t>Należy zwracać uwagę na osoby zatrudniane do łapania drobiu, obcinania pazur</w:t>
      </w:r>
      <w:r w:rsidR="00A16F5B">
        <w:rPr>
          <w:sz w:val="24"/>
          <w:szCs w:val="24"/>
        </w:rPr>
        <w:t>ów</w:t>
      </w:r>
      <w:r w:rsidR="009F2665">
        <w:rPr>
          <w:sz w:val="24"/>
          <w:szCs w:val="24"/>
        </w:rPr>
        <w:t xml:space="preserve"> aby mieli czystą odzież a także obuwie na zmianę.</w:t>
      </w:r>
    </w:p>
    <w:p w14:paraId="13F66311" w14:textId="77777777" w:rsidR="00631907" w:rsidRDefault="00631907" w:rsidP="00631907">
      <w:pPr>
        <w:pStyle w:val="Akapitzlist"/>
        <w:ind w:left="1080"/>
        <w:jc w:val="both"/>
        <w:rPr>
          <w:sz w:val="24"/>
          <w:szCs w:val="24"/>
        </w:rPr>
      </w:pPr>
    </w:p>
    <w:p w14:paraId="21D23105" w14:textId="096C1F38" w:rsidR="00631907" w:rsidRDefault="00173642" w:rsidP="00631907">
      <w:pPr>
        <w:pStyle w:val="Akapitzlist"/>
        <w:ind w:left="1080"/>
        <w:jc w:val="both"/>
        <w:rPr>
          <w:sz w:val="24"/>
          <w:szCs w:val="24"/>
        </w:rPr>
      </w:pPr>
      <w:r w:rsidRPr="00173642">
        <w:rPr>
          <w:sz w:val="24"/>
          <w:szCs w:val="24"/>
        </w:rPr>
        <w:t>Do dezynfekcji używa się środków zatwierdzonych do zwalczania wirusów i bakterii, z nie przekroczonym terminem ważności do użycia.</w:t>
      </w:r>
      <w:r w:rsidR="00631907" w:rsidRPr="00631907">
        <w:rPr>
          <w:sz w:val="24"/>
          <w:szCs w:val="24"/>
        </w:rPr>
        <w:t xml:space="preserve"> </w:t>
      </w:r>
      <w:r w:rsidR="00631907">
        <w:rPr>
          <w:sz w:val="24"/>
          <w:szCs w:val="24"/>
        </w:rPr>
        <w:t>Środek musi być wykazany w Wykazie Produktów Biobójczych.</w:t>
      </w:r>
    </w:p>
    <w:p w14:paraId="17AF5E7E" w14:textId="77777777" w:rsidR="00631907" w:rsidRDefault="00631907" w:rsidP="00631907">
      <w:pPr>
        <w:pStyle w:val="Akapitzlist"/>
        <w:ind w:left="1080"/>
        <w:jc w:val="both"/>
        <w:rPr>
          <w:color w:val="FF0000"/>
          <w:sz w:val="24"/>
          <w:szCs w:val="24"/>
        </w:rPr>
      </w:pPr>
      <w:hyperlink r:id="rId6" w:history="1">
        <w:r w:rsidRPr="003C7C3C">
          <w:rPr>
            <w:rStyle w:val="Hipercze"/>
            <w:sz w:val="24"/>
            <w:szCs w:val="24"/>
          </w:rPr>
          <w:t>http://bip.urpl.gov.pl/pl/biuletyny-i-wykazy/produkty-biob%C3%B3jcze</w:t>
        </w:r>
      </w:hyperlink>
    </w:p>
    <w:p w14:paraId="1DD67495" w14:textId="77777777" w:rsidR="00BB3BD0" w:rsidRDefault="00631907" w:rsidP="00BB3BD0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Preparaty do dezynfekcji są używane zgodnie z zaleceniami producenta, przechowywane w specjalnie przeznaczonym do tego miejscu  np. szafa. </w:t>
      </w:r>
      <w:r w:rsidRPr="00173642">
        <w:rPr>
          <w:sz w:val="24"/>
          <w:szCs w:val="24"/>
        </w:rPr>
        <w:t xml:space="preserve">Instrukcja przygotowania środka dezynfekcyjnego dostępna jest w gospodarstwie do wglądu </w:t>
      </w:r>
      <w:r w:rsidRPr="00173642">
        <w:rPr>
          <w:sz w:val="24"/>
          <w:szCs w:val="24"/>
        </w:rPr>
        <w:lastRenderedPageBreak/>
        <w:t xml:space="preserve">dla osoby przygotowującej odpowiedni roztwór. </w:t>
      </w:r>
      <w:r>
        <w:rPr>
          <w:sz w:val="24"/>
          <w:szCs w:val="24"/>
        </w:rPr>
        <w:t xml:space="preserve">Do tych środków nie mają dostępu osoby nieupoważnione . </w:t>
      </w:r>
    </w:p>
    <w:p w14:paraId="46482F37" w14:textId="31C997EF" w:rsidR="00250AC9" w:rsidRDefault="00BE43E9" w:rsidP="00BB3BD0">
      <w:pPr>
        <w:pStyle w:val="Akapitzlist"/>
        <w:ind w:left="1080"/>
        <w:jc w:val="both"/>
        <w:rPr>
          <w:sz w:val="24"/>
          <w:szCs w:val="24"/>
        </w:rPr>
      </w:pPr>
      <w:r w:rsidRPr="00A40304">
        <w:rPr>
          <w:sz w:val="24"/>
          <w:szCs w:val="24"/>
        </w:rPr>
        <w:t xml:space="preserve">Każdy hodowca zobowiązany jest do prowadzenia  </w:t>
      </w:r>
      <w:r w:rsidR="00DA3ECA">
        <w:rPr>
          <w:sz w:val="24"/>
          <w:szCs w:val="24"/>
        </w:rPr>
        <w:t>r</w:t>
      </w:r>
      <w:r w:rsidRPr="00A40304">
        <w:rPr>
          <w:sz w:val="24"/>
          <w:szCs w:val="24"/>
        </w:rPr>
        <w:t xml:space="preserve">ejestru dezynfekcji i zużycia środków dezynfekcyjnych (zał. nr </w:t>
      </w:r>
      <w:r w:rsidR="00E86C66" w:rsidRPr="00A40304">
        <w:rPr>
          <w:sz w:val="24"/>
          <w:szCs w:val="24"/>
        </w:rPr>
        <w:t>3</w:t>
      </w:r>
      <w:r w:rsidRPr="00A40304">
        <w:rPr>
          <w:sz w:val="24"/>
          <w:szCs w:val="24"/>
        </w:rPr>
        <w:t>)</w:t>
      </w:r>
      <w:r w:rsidR="0016249E" w:rsidRPr="00A40304">
        <w:rPr>
          <w:sz w:val="24"/>
          <w:szCs w:val="24"/>
        </w:rPr>
        <w:t xml:space="preserve"> i przetrzymywanie tego rejestru wraz z dokumentem zakupu środków dezynfekcyjnych przez rok. </w:t>
      </w:r>
    </w:p>
    <w:p w14:paraId="386A4E75" w14:textId="77777777" w:rsidR="00173642" w:rsidRPr="00A40304" w:rsidRDefault="00173642" w:rsidP="00D078A6">
      <w:pPr>
        <w:jc w:val="both"/>
        <w:rPr>
          <w:sz w:val="24"/>
          <w:szCs w:val="24"/>
        </w:rPr>
      </w:pPr>
    </w:p>
    <w:p w14:paraId="6CF1455A" w14:textId="77777777" w:rsidR="00173642" w:rsidRDefault="00250AC9" w:rsidP="00F230A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73642">
        <w:rPr>
          <w:b/>
          <w:bCs/>
          <w:sz w:val="24"/>
          <w:szCs w:val="24"/>
        </w:rPr>
        <w:t>Procedura w zakresie zwalczania szkodników</w:t>
      </w:r>
      <w:r w:rsidRPr="00A40304">
        <w:rPr>
          <w:sz w:val="24"/>
          <w:szCs w:val="24"/>
        </w:rPr>
        <w:t xml:space="preserve">. </w:t>
      </w:r>
    </w:p>
    <w:p w14:paraId="57739B41" w14:textId="5ABB2625" w:rsidR="00F230A1" w:rsidRDefault="00DA23BF" w:rsidP="00173642">
      <w:pPr>
        <w:pStyle w:val="Akapitzlist"/>
        <w:ind w:left="785"/>
        <w:jc w:val="both"/>
        <w:rPr>
          <w:sz w:val="24"/>
          <w:szCs w:val="24"/>
        </w:rPr>
      </w:pPr>
      <w:r w:rsidRPr="00A40304">
        <w:rPr>
          <w:sz w:val="24"/>
          <w:szCs w:val="24"/>
        </w:rPr>
        <w:t xml:space="preserve">Obowiązek </w:t>
      </w:r>
      <w:r w:rsidR="00DF7B0E" w:rsidRPr="00A40304">
        <w:rPr>
          <w:sz w:val="24"/>
          <w:szCs w:val="24"/>
        </w:rPr>
        <w:t>sporządzenia schematycznej mapy gospodarstwa z zaznaczoną lokalizacją stacji deratyzacji</w:t>
      </w:r>
      <w:r w:rsidR="00CE65A0">
        <w:rPr>
          <w:sz w:val="24"/>
          <w:szCs w:val="24"/>
        </w:rPr>
        <w:t>,</w:t>
      </w:r>
      <w:r w:rsidR="00DF7B0E" w:rsidRPr="00A40304">
        <w:rPr>
          <w:sz w:val="24"/>
          <w:szCs w:val="24"/>
        </w:rPr>
        <w:t xml:space="preserve"> ich numeracją oraz </w:t>
      </w:r>
      <w:r w:rsidR="005B1849">
        <w:rPr>
          <w:sz w:val="24"/>
          <w:szCs w:val="24"/>
        </w:rPr>
        <w:t>rejestracja</w:t>
      </w:r>
      <w:r w:rsidR="00014C2C" w:rsidRPr="00A40304">
        <w:rPr>
          <w:sz w:val="24"/>
          <w:szCs w:val="24"/>
        </w:rPr>
        <w:t xml:space="preserve"> preparatów deratyzacyjnych wraz </w:t>
      </w:r>
      <w:r w:rsidR="00F230A1" w:rsidRPr="00A40304">
        <w:rPr>
          <w:sz w:val="24"/>
          <w:szCs w:val="24"/>
        </w:rPr>
        <w:t>paragonami lub fakturami potwierdzającym zakup trutek na gryzonie. Należy też prowadzić rejestr przeglądu stacji deratyzacji raz na dwa tygodnie a od września do listopada minimum raz</w:t>
      </w:r>
      <w:r w:rsidR="007B7B65">
        <w:rPr>
          <w:sz w:val="24"/>
          <w:szCs w:val="24"/>
        </w:rPr>
        <w:t xml:space="preserve"> </w:t>
      </w:r>
      <w:r w:rsidR="00F230A1" w:rsidRPr="00A40304">
        <w:rPr>
          <w:sz w:val="24"/>
          <w:szCs w:val="24"/>
        </w:rPr>
        <w:t xml:space="preserve">na tydzień. (zał. </w:t>
      </w:r>
      <w:r w:rsidR="00E86C66" w:rsidRPr="00A40304">
        <w:rPr>
          <w:sz w:val="24"/>
          <w:szCs w:val="24"/>
        </w:rPr>
        <w:t>nr</w:t>
      </w:r>
      <w:r w:rsidR="00F230A1" w:rsidRPr="00A40304">
        <w:rPr>
          <w:sz w:val="24"/>
          <w:szCs w:val="24"/>
        </w:rPr>
        <w:t xml:space="preserve"> </w:t>
      </w:r>
      <w:r w:rsidR="00E86C66" w:rsidRPr="00A40304">
        <w:rPr>
          <w:sz w:val="24"/>
          <w:szCs w:val="24"/>
        </w:rPr>
        <w:t>4</w:t>
      </w:r>
      <w:r w:rsidR="00F230A1" w:rsidRPr="00A40304">
        <w:rPr>
          <w:sz w:val="24"/>
          <w:szCs w:val="24"/>
        </w:rPr>
        <w:t>)</w:t>
      </w:r>
    </w:p>
    <w:p w14:paraId="58B34A48" w14:textId="71359B1F" w:rsidR="008F7ACA" w:rsidRDefault="008F7ACA" w:rsidP="00173642">
      <w:pPr>
        <w:pStyle w:val="Akapitzlist"/>
        <w:ind w:left="785"/>
        <w:jc w:val="both"/>
        <w:rPr>
          <w:sz w:val="24"/>
          <w:szCs w:val="24"/>
        </w:rPr>
      </w:pPr>
    </w:p>
    <w:p w14:paraId="2CED9230" w14:textId="77777777" w:rsidR="008F7ACA" w:rsidRPr="008F7ACA" w:rsidRDefault="008F7ACA" w:rsidP="008F7ACA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8F7ACA">
        <w:rPr>
          <w:b/>
          <w:bCs/>
          <w:sz w:val="24"/>
          <w:szCs w:val="24"/>
        </w:rPr>
        <w:t>Opracowanie procedury usuwania zwłok padłego drobiu.</w:t>
      </w:r>
    </w:p>
    <w:p w14:paraId="308CF4D7" w14:textId="0E41E10A" w:rsidR="008F7ACA" w:rsidRDefault="008F7ACA" w:rsidP="00BB3BD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Należy wyposażyć gospodarstwo w szczelny kontener lub pomieszczenie do przetrzymywania takich zwłok, zabezpieczone przed dostępem zwierząt (dzikich, domowych, szkodników – gryzoni i owadów), łatwe do mycia i dezynfekcji, zlokalizowane tak aby odbiór do zakładu utylizacyjnego (z którym jest podpisana umowa na odbiór sztuk padłych) znajdował się w strefie brudnej fermy.  Padły drób z kurnika do kontenera lub specjalnego pomieszczenia należy usuwać minimum raz dziennie.</w:t>
      </w:r>
      <w:r w:rsidR="00BB3BD0">
        <w:rPr>
          <w:sz w:val="24"/>
          <w:szCs w:val="24"/>
        </w:rPr>
        <w:t xml:space="preserve"> W planie wskazujemy podmiot odbierający zwłoki. Należy przechowywać dokumenty potwierdzające odbiór padłych sztuk do utylizacji.</w:t>
      </w:r>
    </w:p>
    <w:p w14:paraId="1062F069" w14:textId="3EADB354" w:rsidR="0041176B" w:rsidRDefault="0041176B" w:rsidP="00BB3BD0">
      <w:pPr>
        <w:pStyle w:val="Akapitzlist"/>
        <w:jc w:val="both"/>
        <w:rPr>
          <w:sz w:val="24"/>
          <w:szCs w:val="24"/>
        </w:rPr>
      </w:pPr>
    </w:p>
    <w:p w14:paraId="09D4F7F3" w14:textId="77777777" w:rsidR="0041176B" w:rsidRPr="0041176B" w:rsidRDefault="0041176B" w:rsidP="0041176B">
      <w:pPr>
        <w:pStyle w:val="Akapitzlist"/>
        <w:numPr>
          <w:ilvl w:val="0"/>
          <w:numId w:val="1"/>
        </w:numPr>
        <w:ind w:left="720"/>
        <w:jc w:val="both"/>
        <w:rPr>
          <w:b/>
          <w:bCs/>
          <w:sz w:val="24"/>
          <w:szCs w:val="24"/>
        </w:rPr>
      </w:pPr>
      <w:r w:rsidRPr="0041176B">
        <w:rPr>
          <w:b/>
          <w:bCs/>
          <w:sz w:val="24"/>
          <w:szCs w:val="24"/>
        </w:rPr>
        <w:t>Procedura zagospodarowania gnojowicy.</w:t>
      </w:r>
    </w:p>
    <w:p w14:paraId="28C5666C" w14:textId="54FDF141" w:rsidR="0041176B" w:rsidRPr="0041176B" w:rsidRDefault="0041176B" w:rsidP="0041176B">
      <w:pPr>
        <w:pStyle w:val="Akapitzlist"/>
        <w:ind w:left="7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opisać sposób zagospodarowania </w:t>
      </w:r>
      <w:r w:rsidR="00B002A8">
        <w:rPr>
          <w:sz w:val="24"/>
          <w:szCs w:val="24"/>
        </w:rPr>
        <w:t>obornika/</w:t>
      </w:r>
      <w:r>
        <w:rPr>
          <w:sz w:val="24"/>
          <w:szCs w:val="24"/>
        </w:rPr>
        <w:t>gnojowicy. Gdzie i kiedy jest wywożon</w:t>
      </w:r>
      <w:r w:rsidR="00B002A8">
        <w:rPr>
          <w:sz w:val="24"/>
          <w:szCs w:val="24"/>
        </w:rPr>
        <w:t>y</w:t>
      </w:r>
      <w:r>
        <w:rPr>
          <w:sz w:val="24"/>
          <w:szCs w:val="24"/>
        </w:rPr>
        <w:t>. Ścieki  mają być odprowadzane i wywożone z terenu gospodarstwa w taki sposób, aby uniknąć skażenia środowiska.</w:t>
      </w:r>
    </w:p>
    <w:p w14:paraId="2F2F8E2A" w14:textId="77777777" w:rsidR="00D078A6" w:rsidRPr="007B7B65" w:rsidRDefault="00D078A6" w:rsidP="00D078A6">
      <w:pPr>
        <w:pStyle w:val="Akapitzlist"/>
        <w:ind w:left="785"/>
        <w:jc w:val="both"/>
        <w:rPr>
          <w:sz w:val="24"/>
          <w:szCs w:val="24"/>
        </w:rPr>
      </w:pPr>
    </w:p>
    <w:p w14:paraId="721D8FAF" w14:textId="484584AF" w:rsidR="008F7ACA" w:rsidRDefault="00014C2C" w:rsidP="008F7AC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0304">
        <w:rPr>
          <w:sz w:val="24"/>
          <w:szCs w:val="24"/>
        </w:rPr>
        <w:t xml:space="preserve">  </w:t>
      </w:r>
      <w:r w:rsidR="008C1422" w:rsidRPr="00A40304">
        <w:rPr>
          <w:sz w:val="24"/>
          <w:szCs w:val="24"/>
        </w:rPr>
        <w:t>Pomieszczenia i budynki gospodarskie, w których utrzymywany jest drób</w:t>
      </w:r>
      <w:r w:rsidR="00C47D39">
        <w:rPr>
          <w:sz w:val="24"/>
          <w:szCs w:val="24"/>
        </w:rPr>
        <w:t xml:space="preserve"> m</w:t>
      </w:r>
      <w:r w:rsidR="008C1422" w:rsidRPr="00A40304">
        <w:rPr>
          <w:sz w:val="24"/>
          <w:szCs w:val="24"/>
        </w:rPr>
        <w:t xml:space="preserve">uszą być zabezpieczone w taki sposób aby żadne inne zwierzęta czy ptaki nie </w:t>
      </w:r>
      <w:r w:rsidR="00C850AB" w:rsidRPr="00A40304">
        <w:rPr>
          <w:sz w:val="24"/>
          <w:szCs w:val="24"/>
        </w:rPr>
        <w:t xml:space="preserve">miały kontaktu </w:t>
      </w:r>
      <w:r w:rsidR="0070552A" w:rsidRPr="00A40304">
        <w:rPr>
          <w:sz w:val="24"/>
          <w:szCs w:val="24"/>
        </w:rPr>
        <w:t xml:space="preserve">             </w:t>
      </w:r>
      <w:r w:rsidR="00C850AB" w:rsidRPr="00A40304">
        <w:rPr>
          <w:sz w:val="24"/>
          <w:szCs w:val="24"/>
        </w:rPr>
        <w:t>z drobiem utrzymywanym w budynku/pomieszczeniu, ich paszą oraz ściółką.</w:t>
      </w:r>
      <w:r w:rsidR="00473835">
        <w:rPr>
          <w:sz w:val="24"/>
          <w:szCs w:val="24"/>
        </w:rPr>
        <w:t xml:space="preserve"> Nie dotyczy kaczek i gęsi</w:t>
      </w:r>
      <w:r w:rsidR="00A3478B">
        <w:rPr>
          <w:sz w:val="24"/>
          <w:szCs w:val="24"/>
        </w:rPr>
        <w:t xml:space="preserve"> </w:t>
      </w:r>
      <w:r w:rsidR="00473835">
        <w:rPr>
          <w:sz w:val="24"/>
          <w:szCs w:val="24"/>
        </w:rPr>
        <w:t xml:space="preserve">korzystających z wybiegów. </w:t>
      </w:r>
      <w:r w:rsidR="003A777B">
        <w:rPr>
          <w:sz w:val="24"/>
          <w:szCs w:val="24"/>
        </w:rPr>
        <w:t xml:space="preserve">Karmienie i pojenie drobiu w zamkniętym pomieszczeniu lub osłoniętym miejscu zabezpieczonym przed dostępem </w:t>
      </w:r>
      <w:r w:rsidR="009F2665">
        <w:rPr>
          <w:sz w:val="24"/>
          <w:szCs w:val="24"/>
        </w:rPr>
        <w:t xml:space="preserve">dzikich ptaków oraz ich odchodami. </w:t>
      </w:r>
      <w:r w:rsidR="00C850AB" w:rsidRPr="00473835">
        <w:rPr>
          <w:sz w:val="24"/>
          <w:szCs w:val="24"/>
        </w:rPr>
        <w:t>Drób</w:t>
      </w:r>
      <w:r w:rsidR="00473835" w:rsidRPr="00473835">
        <w:rPr>
          <w:sz w:val="24"/>
          <w:szCs w:val="24"/>
        </w:rPr>
        <w:t xml:space="preserve"> </w:t>
      </w:r>
      <w:r w:rsidR="00C850AB" w:rsidRPr="00473835">
        <w:rPr>
          <w:sz w:val="24"/>
          <w:szCs w:val="24"/>
        </w:rPr>
        <w:t>w różnym wieku hodowany na terenie tego samego</w:t>
      </w:r>
      <w:r w:rsidR="009F2665">
        <w:rPr>
          <w:sz w:val="24"/>
          <w:szCs w:val="24"/>
        </w:rPr>
        <w:t xml:space="preserve"> </w:t>
      </w:r>
      <w:r w:rsidR="00C850AB" w:rsidRPr="00473835">
        <w:rPr>
          <w:sz w:val="24"/>
          <w:szCs w:val="24"/>
        </w:rPr>
        <w:t xml:space="preserve">gospodarstwa musi być rozdzielony. </w:t>
      </w:r>
      <w:r w:rsidR="0047383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70552A" w:rsidRPr="00473835">
        <w:rPr>
          <w:sz w:val="24"/>
          <w:szCs w:val="24"/>
        </w:rPr>
        <w:t>Hodowany drób nie może być mieć styczności ze składowanym obornikie</w:t>
      </w:r>
      <w:r w:rsidR="00DA3ECA">
        <w:rPr>
          <w:sz w:val="24"/>
          <w:szCs w:val="24"/>
        </w:rPr>
        <w:t>m</w:t>
      </w:r>
      <w:r w:rsidR="00BB3BD0">
        <w:rPr>
          <w:sz w:val="24"/>
          <w:szCs w:val="24"/>
        </w:rPr>
        <w:t xml:space="preserve"> i miejscem przechowywania </w:t>
      </w:r>
      <w:r w:rsidR="00AF7ED0">
        <w:rPr>
          <w:sz w:val="24"/>
          <w:szCs w:val="24"/>
        </w:rPr>
        <w:t xml:space="preserve">padłych sztuk. </w:t>
      </w:r>
      <w:r w:rsidR="00A40E0C">
        <w:rPr>
          <w:sz w:val="24"/>
          <w:szCs w:val="24"/>
        </w:rPr>
        <w:t xml:space="preserve">Należy utrzymywać czystość i porządek </w:t>
      </w:r>
      <w:r w:rsidR="007B7B65">
        <w:rPr>
          <w:sz w:val="24"/>
          <w:szCs w:val="24"/>
        </w:rPr>
        <w:t>wokół budynków inwentarskich (regularne wykaszanie roślinności, uprzątanie ściółki)</w:t>
      </w:r>
      <w:r w:rsidR="00A3478B">
        <w:rPr>
          <w:sz w:val="24"/>
          <w:szCs w:val="24"/>
        </w:rPr>
        <w:t xml:space="preserve"> oraz</w:t>
      </w:r>
      <w:r w:rsidR="007B7B65">
        <w:rPr>
          <w:sz w:val="24"/>
          <w:szCs w:val="24"/>
        </w:rPr>
        <w:t xml:space="preserve"> miejsc przechowywania paszy</w:t>
      </w:r>
      <w:r w:rsidR="00AF7ED0">
        <w:rPr>
          <w:sz w:val="24"/>
          <w:szCs w:val="24"/>
        </w:rPr>
        <w:t xml:space="preserve"> </w:t>
      </w:r>
      <w:r w:rsidR="007B7B65">
        <w:rPr>
          <w:sz w:val="24"/>
          <w:szCs w:val="24"/>
        </w:rPr>
        <w:t>i ściółki.</w:t>
      </w:r>
      <w:r w:rsidR="00DA3ECA" w:rsidRPr="00A40E0C">
        <w:rPr>
          <w:sz w:val="24"/>
          <w:szCs w:val="24"/>
        </w:rPr>
        <w:t xml:space="preserve"> </w:t>
      </w:r>
    </w:p>
    <w:p w14:paraId="2E0016ED" w14:textId="77777777" w:rsidR="00B002A8" w:rsidRPr="00B002A8" w:rsidRDefault="00B002A8" w:rsidP="00B002A8">
      <w:pPr>
        <w:pStyle w:val="Akapitzlist"/>
        <w:ind w:left="785"/>
        <w:jc w:val="both"/>
        <w:rPr>
          <w:sz w:val="24"/>
          <w:szCs w:val="24"/>
        </w:rPr>
      </w:pPr>
    </w:p>
    <w:p w14:paraId="30A81368" w14:textId="6D211F10" w:rsidR="0070552A" w:rsidRDefault="0070552A" w:rsidP="00CC170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40304">
        <w:rPr>
          <w:sz w:val="24"/>
          <w:szCs w:val="24"/>
        </w:rPr>
        <w:t xml:space="preserve">Hodowca jest </w:t>
      </w:r>
      <w:r w:rsidR="00CC1706" w:rsidRPr="00A40304">
        <w:rPr>
          <w:sz w:val="24"/>
          <w:szCs w:val="24"/>
        </w:rPr>
        <w:t>zobowiązany</w:t>
      </w:r>
      <w:r w:rsidRPr="00A40304">
        <w:rPr>
          <w:sz w:val="24"/>
          <w:szCs w:val="24"/>
        </w:rPr>
        <w:t xml:space="preserve"> do prowadzenia </w:t>
      </w:r>
      <w:r w:rsidR="00CC1706" w:rsidRPr="00A40304">
        <w:rPr>
          <w:sz w:val="24"/>
          <w:szCs w:val="24"/>
        </w:rPr>
        <w:t xml:space="preserve"> codziennych przeglądów stada (zał. nr 5). W razie niepokojących objawów takich jak: zwiększona śmiertelność, spadek pobierania wody i paszy, objawów nerwowych </w:t>
      </w:r>
      <w:r w:rsidR="002D4E4A" w:rsidRPr="00A40304">
        <w:rPr>
          <w:sz w:val="24"/>
          <w:szCs w:val="24"/>
        </w:rPr>
        <w:t>(</w:t>
      </w:r>
      <w:r w:rsidR="00CC1706" w:rsidRPr="00A40304">
        <w:rPr>
          <w:sz w:val="24"/>
          <w:szCs w:val="24"/>
        </w:rPr>
        <w:t xml:space="preserve">drgawki, skręty szyi, paraliż nóg </w:t>
      </w:r>
      <w:r w:rsidR="00A3478B">
        <w:rPr>
          <w:sz w:val="24"/>
          <w:szCs w:val="24"/>
        </w:rPr>
        <w:t xml:space="preserve">                       </w:t>
      </w:r>
      <w:r w:rsidR="00CC1706" w:rsidRPr="00A40304">
        <w:rPr>
          <w:sz w:val="24"/>
          <w:szCs w:val="24"/>
        </w:rPr>
        <w:lastRenderedPageBreak/>
        <w:t>i skrzydeł lub niezborność ruchów</w:t>
      </w:r>
      <w:r w:rsidR="002D4E4A" w:rsidRPr="00A40304">
        <w:rPr>
          <w:sz w:val="24"/>
          <w:szCs w:val="24"/>
        </w:rPr>
        <w:t>), duszności, sinice i wybroczyny, biegunki, nagły spadek nieśności</w:t>
      </w:r>
      <w:r w:rsidR="002C6497">
        <w:rPr>
          <w:sz w:val="24"/>
          <w:szCs w:val="24"/>
        </w:rPr>
        <w:t>,</w:t>
      </w:r>
      <w:r w:rsidR="002D4E4A" w:rsidRPr="00A40304">
        <w:rPr>
          <w:sz w:val="24"/>
          <w:szCs w:val="24"/>
        </w:rPr>
        <w:t xml:space="preserve"> niezwłocznie zawiadamia organ Inspekcji Weterynaryjnej </w:t>
      </w:r>
      <w:r w:rsidR="00CC1706" w:rsidRPr="00A40304">
        <w:rPr>
          <w:sz w:val="24"/>
          <w:szCs w:val="24"/>
        </w:rPr>
        <w:t xml:space="preserve"> </w:t>
      </w:r>
      <w:r w:rsidR="002D4E4A" w:rsidRPr="00A40304">
        <w:rPr>
          <w:sz w:val="24"/>
          <w:szCs w:val="24"/>
        </w:rPr>
        <w:t>lub  lekarza weterynarii</w:t>
      </w:r>
      <w:r w:rsidR="00CE65A0">
        <w:rPr>
          <w:sz w:val="24"/>
          <w:szCs w:val="24"/>
        </w:rPr>
        <w:t xml:space="preserve"> opiekującego się gospodarstwem.</w:t>
      </w:r>
    </w:p>
    <w:p w14:paraId="7B2401FD" w14:textId="77777777" w:rsidR="0041176B" w:rsidRPr="0041176B" w:rsidRDefault="0041176B" w:rsidP="0041176B">
      <w:pPr>
        <w:pStyle w:val="Akapitzlist"/>
        <w:rPr>
          <w:sz w:val="24"/>
          <w:szCs w:val="24"/>
        </w:rPr>
      </w:pPr>
    </w:p>
    <w:p w14:paraId="2699E215" w14:textId="77777777" w:rsidR="0041176B" w:rsidRDefault="0041176B" w:rsidP="0041176B">
      <w:pPr>
        <w:pStyle w:val="Akapitzlist"/>
        <w:numPr>
          <w:ilvl w:val="0"/>
          <w:numId w:val="1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Uprawnienia do opieki nad hodowlą drobiu.</w:t>
      </w:r>
    </w:p>
    <w:p w14:paraId="78830037" w14:textId="5B7DE0BB" w:rsidR="0041176B" w:rsidRDefault="0041176B" w:rsidP="0041176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Należy udokumentować, że dane osoby mają uprawnienia do hodowli drobiu ( szkolenie w zakresie opieki nad zwierzętami gospodarskimi, minimum roczny staż  pracy przy hodowli zwierząt gospodarskich lub wykształcenie rolnicze). Określa to ustawa o ochronie zwierząt.</w:t>
      </w:r>
    </w:p>
    <w:p w14:paraId="072345B2" w14:textId="77777777" w:rsidR="0041176B" w:rsidRDefault="0041176B" w:rsidP="0041176B">
      <w:pPr>
        <w:pStyle w:val="Akapitzlist"/>
        <w:jc w:val="both"/>
        <w:rPr>
          <w:sz w:val="24"/>
          <w:szCs w:val="24"/>
        </w:rPr>
      </w:pPr>
    </w:p>
    <w:p w14:paraId="1A267F93" w14:textId="77777777" w:rsidR="0041176B" w:rsidRDefault="0041176B" w:rsidP="0041176B">
      <w:pPr>
        <w:pStyle w:val="Akapitzlist"/>
        <w:numPr>
          <w:ilvl w:val="0"/>
          <w:numId w:val="1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Sprzedaż ptaków do uboju</w:t>
      </w:r>
    </w:p>
    <w:p w14:paraId="51F8ECCA" w14:textId="77777777" w:rsidR="0041176B" w:rsidRDefault="0041176B" w:rsidP="0041176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Właściciel lub jego przedstawiciel, kontroluje osoby wyznaczone do chwytania zwierząt pod względem przestrzegania zasad bioasekuracji ( czy mają czystą odzież ochronną, myją i dezynfekują ręce, czy wpisali się do rejestru….)</w:t>
      </w:r>
    </w:p>
    <w:p w14:paraId="55A0D8AC" w14:textId="0E8F4567" w:rsidR="0041176B" w:rsidRDefault="0041176B" w:rsidP="0041176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Obowiązuje mycie i dezynfekcja auta i wpis do rejestru środków transportu. Jeżeli właściciel widzi uchybienia powinien zatrzymać załadunek i zgłosić się w tej sprawie do PLW. </w:t>
      </w:r>
    </w:p>
    <w:p w14:paraId="296630E7" w14:textId="77777777" w:rsidR="00B002A8" w:rsidRDefault="00B002A8" w:rsidP="0041176B">
      <w:pPr>
        <w:pStyle w:val="Akapitzlist"/>
        <w:jc w:val="both"/>
        <w:rPr>
          <w:sz w:val="24"/>
          <w:szCs w:val="24"/>
        </w:rPr>
      </w:pPr>
    </w:p>
    <w:p w14:paraId="0AEEE518" w14:textId="77777777" w:rsidR="0041176B" w:rsidRDefault="0041176B" w:rsidP="0041176B">
      <w:pPr>
        <w:pStyle w:val="Akapitzlist"/>
        <w:numPr>
          <w:ilvl w:val="0"/>
          <w:numId w:val="1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Na terenie gospodarstwa znajduje się specjalnie wydzielone miejsce do przechowywania produktów leczniczych. Do tego miejsca nie maja dostępu osoby nieupoważnione.</w:t>
      </w:r>
    </w:p>
    <w:p w14:paraId="09D76D9D" w14:textId="77777777" w:rsidR="0041176B" w:rsidRDefault="0041176B" w:rsidP="0041176B">
      <w:pPr>
        <w:pStyle w:val="Akapitzlist"/>
        <w:jc w:val="both"/>
        <w:rPr>
          <w:sz w:val="24"/>
          <w:szCs w:val="24"/>
        </w:rPr>
      </w:pPr>
    </w:p>
    <w:p w14:paraId="2AB19EC0" w14:textId="77777777" w:rsidR="0041176B" w:rsidRPr="00A40304" w:rsidRDefault="0041176B" w:rsidP="0041176B">
      <w:pPr>
        <w:pStyle w:val="Akapitzlist"/>
        <w:ind w:left="785"/>
        <w:jc w:val="both"/>
        <w:rPr>
          <w:sz w:val="24"/>
          <w:szCs w:val="24"/>
        </w:rPr>
      </w:pPr>
    </w:p>
    <w:sectPr w:rsidR="0041176B" w:rsidRPr="00A4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52DEA"/>
    <w:multiLevelType w:val="hybridMultilevel"/>
    <w:tmpl w:val="3894E574"/>
    <w:lvl w:ilvl="0" w:tplc="C1DA5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04D7E"/>
    <w:multiLevelType w:val="hybridMultilevel"/>
    <w:tmpl w:val="98243F04"/>
    <w:lvl w:ilvl="0" w:tplc="1A4AE54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F1EB3"/>
    <w:multiLevelType w:val="hybridMultilevel"/>
    <w:tmpl w:val="40F2F230"/>
    <w:lvl w:ilvl="0" w:tplc="B39AA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1675530">
    <w:abstractNumId w:val="1"/>
  </w:num>
  <w:num w:numId="2" w16cid:durableId="1093165238">
    <w:abstractNumId w:val="2"/>
  </w:num>
  <w:num w:numId="3" w16cid:durableId="2058891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498"/>
    <w:rsid w:val="00014C2C"/>
    <w:rsid w:val="00022D74"/>
    <w:rsid w:val="00072E9D"/>
    <w:rsid w:val="00076BD4"/>
    <w:rsid w:val="000D765A"/>
    <w:rsid w:val="00104CC5"/>
    <w:rsid w:val="0016027D"/>
    <w:rsid w:val="0016249E"/>
    <w:rsid w:val="00173642"/>
    <w:rsid w:val="001E033B"/>
    <w:rsid w:val="00227ED9"/>
    <w:rsid w:val="00250AC9"/>
    <w:rsid w:val="00265568"/>
    <w:rsid w:val="002C6497"/>
    <w:rsid w:val="002D4C05"/>
    <w:rsid w:val="002D4E4A"/>
    <w:rsid w:val="0037476E"/>
    <w:rsid w:val="0037697F"/>
    <w:rsid w:val="003A777B"/>
    <w:rsid w:val="0041176B"/>
    <w:rsid w:val="00413E0A"/>
    <w:rsid w:val="00421E5B"/>
    <w:rsid w:val="00473835"/>
    <w:rsid w:val="004B501B"/>
    <w:rsid w:val="00510FCD"/>
    <w:rsid w:val="00543BE6"/>
    <w:rsid w:val="005B1849"/>
    <w:rsid w:val="005F6154"/>
    <w:rsid w:val="00631907"/>
    <w:rsid w:val="0070552A"/>
    <w:rsid w:val="00790971"/>
    <w:rsid w:val="007B7B65"/>
    <w:rsid w:val="007E6C57"/>
    <w:rsid w:val="00811498"/>
    <w:rsid w:val="00831EB5"/>
    <w:rsid w:val="008701BA"/>
    <w:rsid w:val="008843BF"/>
    <w:rsid w:val="008C1422"/>
    <w:rsid w:val="008C16D0"/>
    <w:rsid w:val="008F7ACA"/>
    <w:rsid w:val="00972A9A"/>
    <w:rsid w:val="009909FD"/>
    <w:rsid w:val="009A4469"/>
    <w:rsid w:val="009E4004"/>
    <w:rsid w:val="009F2665"/>
    <w:rsid w:val="009F427B"/>
    <w:rsid w:val="00A16F5B"/>
    <w:rsid w:val="00A2485B"/>
    <w:rsid w:val="00A3478B"/>
    <w:rsid w:val="00A40304"/>
    <w:rsid w:val="00A40E0C"/>
    <w:rsid w:val="00AA218D"/>
    <w:rsid w:val="00AD38A5"/>
    <w:rsid w:val="00AF7ED0"/>
    <w:rsid w:val="00B002A8"/>
    <w:rsid w:val="00B60108"/>
    <w:rsid w:val="00B8555D"/>
    <w:rsid w:val="00BB3BD0"/>
    <w:rsid w:val="00BE43E9"/>
    <w:rsid w:val="00C15FE5"/>
    <w:rsid w:val="00C341BA"/>
    <w:rsid w:val="00C47D39"/>
    <w:rsid w:val="00C850AB"/>
    <w:rsid w:val="00CA71B3"/>
    <w:rsid w:val="00CC14CB"/>
    <w:rsid w:val="00CC1706"/>
    <w:rsid w:val="00CD7B11"/>
    <w:rsid w:val="00CE65A0"/>
    <w:rsid w:val="00CF4516"/>
    <w:rsid w:val="00D078A6"/>
    <w:rsid w:val="00D6499F"/>
    <w:rsid w:val="00DA23BF"/>
    <w:rsid w:val="00DA3ECA"/>
    <w:rsid w:val="00DF7B0E"/>
    <w:rsid w:val="00E312FF"/>
    <w:rsid w:val="00E86C66"/>
    <w:rsid w:val="00EB0FC4"/>
    <w:rsid w:val="00EF0DEC"/>
    <w:rsid w:val="00F13E49"/>
    <w:rsid w:val="00F230A1"/>
    <w:rsid w:val="00F44232"/>
    <w:rsid w:val="00F86193"/>
    <w:rsid w:val="00F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4B16"/>
  <w15:chartTrackingRefBased/>
  <w15:docId w15:val="{1F8C8D5B-2042-48ED-A5FA-87A9AFB3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41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1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urpl.gov.pl/pl/biuletyny-i-wykazy/produkty-biob%C3%B3jcz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F106-89A7-4000-8A46-6C49DF51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stażysta</cp:lastModifiedBy>
  <cp:revision>7</cp:revision>
  <cp:lastPrinted>2022-04-22T05:17:00Z</cp:lastPrinted>
  <dcterms:created xsi:type="dcterms:W3CDTF">2022-04-21T17:04:00Z</dcterms:created>
  <dcterms:modified xsi:type="dcterms:W3CDTF">2022-04-22T12:49:00Z</dcterms:modified>
</cp:coreProperties>
</file>